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Convention de mise à disposition de locaux pour un ACM</w:t>
      </w:r>
    </w:p>
    <w:p>
      <w:pPr>
        <w:spacing w:after="160"/>
      </w:pPr>
      <w:r>
        <w:t>Modèle de convention entre l’organisateur d’un ACM et le propriétaire ou gestionnaire des locaux.</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Parties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Propriétaire / gestionnaire</w:t>
            </w:r>
          </w:p>
          <w:p>
            <w:pPr>
              <w:spacing w:after="0"/>
            </w:pPr>
            <w:r>
              <w:rPr>
                <w:color w:val="919CA4"/>
                <w:sz w:val="15"/>
              </w:rPr>
              <w:t>................................................................................................</w:t>
            </w:r>
          </w:p>
        </w:tc>
      </w:tr>
      <w:tr>
        <w:tc>
          <w:tcPr>
            <w:tcW w:type="dxa" w:w="10482"/>
            <w:tcMar>
              <w:top w:w="120" w:type="dxa"/>
              <w:start w:w="120" w:type="dxa"/>
              <w:bottom w:w="160" w:type="dxa"/>
              <w:end w:w="120" w:type="dxa"/>
            </w:tcMar>
          </w:tcPr>
          <w:p>
            <w:r>
              <w:rPr>
                <w:b/>
                <w:sz w:val="16"/>
              </w:rPr>
              <w:t>Organisateur ACM</w:t>
            </w:r>
          </w:p>
          <w:p>
            <w:pPr>
              <w:spacing w:after="0"/>
            </w:pPr>
            <w:r>
              <w:rPr>
                <w:color w:val="919CA4"/>
                <w:sz w:val="15"/>
              </w:rPr>
              <w:t>................................................................................................</w:t>
            </w:r>
          </w:p>
        </w:tc>
      </w:tr>
      <w:tr>
        <w:tc>
          <w:tcPr>
            <w:tcW w:type="dxa" w:w="10482"/>
            <w:tcMar>
              <w:top w:w="120" w:type="dxa"/>
              <w:start w:w="120" w:type="dxa"/>
              <w:bottom w:w="160" w:type="dxa"/>
              <w:end w:w="120" w:type="dxa"/>
            </w:tcMar>
          </w:tcPr>
          <w:p>
            <w:r>
              <w:rPr>
                <w:b/>
                <w:sz w:val="16"/>
              </w:rPr>
              <w:t>Référents et contacts</w:t>
            </w:r>
          </w:p>
          <w:p>
            <w:pPr>
              <w:spacing w:after="0"/>
            </w:pPr>
            <w:r>
              <w:rPr>
                <w:color w:val="919CA4"/>
                <w:sz w:val="15"/>
              </w:rPr>
              <w:t>................................................................................................</w:t>
            </w:r>
          </w:p>
        </w:tc>
      </w:tr>
    </w:tbl>
    <w:p>
      <w:r>
        <w:t>Clauses / précisions : ........................................................................................................................................</w:t>
      </w:r>
    </w:p>
    <w:p>
      <w:pPr>
        <w:pStyle w:val="Heading1"/>
      </w:pPr>
      <w:r>
        <w:t>Locaux</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Adresse</w:t>
            </w:r>
          </w:p>
          <w:p>
            <w:pPr>
              <w:spacing w:after="0"/>
            </w:pPr>
            <w:r>
              <w:rPr>
                <w:color w:val="919CA4"/>
                <w:sz w:val="15"/>
              </w:rPr>
              <w:t>................................................................................................</w:t>
            </w:r>
          </w:p>
        </w:tc>
      </w:tr>
      <w:tr>
        <w:tc>
          <w:tcPr>
            <w:tcW w:type="dxa" w:w="10482"/>
            <w:tcMar>
              <w:top w:w="120" w:type="dxa"/>
              <w:start w:w="120" w:type="dxa"/>
              <w:bottom w:w="160" w:type="dxa"/>
              <w:end w:w="120" w:type="dxa"/>
            </w:tcMar>
          </w:tcPr>
          <w:p>
            <w:r>
              <w:rPr>
                <w:b/>
                <w:sz w:val="16"/>
              </w:rPr>
              <w:t>Espaces mis à disposition</w:t>
            </w:r>
          </w:p>
          <w:p>
            <w:pPr>
              <w:spacing w:after="0"/>
            </w:pPr>
            <w:r>
              <w:rPr>
                <w:color w:val="919CA4"/>
                <w:sz w:val="15"/>
              </w:rPr>
              <w:t>................................................................................................</w:t>
            </w:r>
          </w:p>
        </w:tc>
      </w:tr>
      <w:tr>
        <w:tc>
          <w:tcPr>
            <w:tcW w:type="dxa" w:w="10482"/>
            <w:tcMar>
              <w:top w:w="120" w:type="dxa"/>
              <w:start w:w="120" w:type="dxa"/>
              <w:bottom w:w="160" w:type="dxa"/>
              <w:end w:w="120" w:type="dxa"/>
            </w:tcMar>
          </w:tcPr>
          <w:p>
            <w:r>
              <w:rPr>
                <w:b/>
                <w:sz w:val="16"/>
              </w:rPr>
              <w:t>Capacité / usages autorisés</w:t>
            </w:r>
          </w:p>
          <w:p>
            <w:pPr>
              <w:spacing w:after="0"/>
            </w:pPr>
            <w:r>
              <w:rPr>
                <w:color w:val="919CA4"/>
                <w:sz w:val="15"/>
              </w:rPr>
              <w:t>................................................................................................</w:t>
            </w:r>
          </w:p>
        </w:tc>
      </w:tr>
      <w:tr>
        <w:tc>
          <w:tcPr>
            <w:tcW w:type="dxa" w:w="10482"/>
            <w:tcMar>
              <w:top w:w="120" w:type="dxa"/>
              <w:start w:w="120" w:type="dxa"/>
              <w:bottom w:w="160" w:type="dxa"/>
              <w:end w:w="120" w:type="dxa"/>
            </w:tcMar>
          </w:tcPr>
          <w:p>
            <w:r>
              <w:rPr>
                <w:b/>
                <w:sz w:val="16"/>
              </w:rPr>
              <w:t>Périodes / horaires</w:t>
            </w:r>
          </w:p>
          <w:p>
            <w:pPr>
              <w:spacing w:after="0"/>
            </w:pPr>
            <w:r>
              <w:rPr>
                <w:color w:val="919CA4"/>
                <w:sz w:val="15"/>
              </w:rPr>
              <w:t>................................................................................................</w:t>
            </w:r>
          </w:p>
        </w:tc>
      </w:tr>
    </w:tbl>
    <w:p>
      <w:r>
        <w:t>Clauses / précisions : ........................................................................................................................................</w:t>
      </w:r>
    </w:p>
    <w:p>
      <w:pPr>
        <w:pStyle w:val="Heading1"/>
      </w:pPr>
      <w:r>
        <w:t>Sécurité</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Remise des consignes</w:t>
            </w:r>
          </w:p>
          <w:p>
            <w:pPr>
              <w:spacing w:after="0"/>
            </w:pPr>
            <w:r>
              <w:rPr>
                <w:color w:val="919CA4"/>
                <w:sz w:val="15"/>
              </w:rPr>
              <w:t>................................................................................................</w:t>
            </w:r>
          </w:p>
        </w:tc>
      </w:tr>
      <w:tr>
        <w:tc>
          <w:tcPr>
            <w:tcW w:type="dxa" w:w="10482"/>
            <w:tcMar>
              <w:top w:w="120" w:type="dxa"/>
              <w:start w:w="120" w:type="dxa"/>
              <w:bottom w:w="160" w:type="dxa"/>
              <w:end w:w="120" w:type="dxa"/>
            </w:tcMar>
          </w:tcPr>
          <w:p>
            <w:r>
              <w:rPr>
                <w:b/>
                <w:sz w:val="16"/>
              </w:rPr>
              <w:t>Accès au registre de sécurité</w:t>
            </w:r>
          </w:p>
          <w:p>
            <w:pPr>
              <w:spacing w:after="0"/>
            </w:pPr>
            <w:r>
              <w:rPr>
                <w:color w:val="919CA4"/>
                <w:sz w:val="15"/>
              </w:rPr>
              <w:t>................................................................................................</w:t>
            </w:r>
          </w:p>
        </w:tc>
      </w:tr>
      <w:tr>
        <w:tc>
          <w:tcPr>
            <w:tcW w:type="dxa" w:w="10482"/>
            <w:tcMar>
              <w:top w:w="120" w:type="dxa"/>
              <w:start w:w="120" w:type="dxa"/>
              <w:bottom w:w="160" w:type="dxa"/>
              <w:end w:w="120" w:type="dxa"/>
            </w:tcMar>
          </w:tcPr>
          <w:p>
            <w:r>
              <w:rPr>
                <w:b/>
                <w:sz w:val="16"/>
              </w:rPr>
              <w:t>Évacuation / alarmes / extincteurs</w:t>
            </w:r>
          </w:p>
          <w:p>
            <w:pPr>
              <w:spacing w:after="0"/>
            </w:pPr>
            <w:r>
              <w:rPr>
                <w:color w:val="919CA4"/>
                <w:sz w:val="15"/>
              </w:rPr>
              <w:t>................................................................................................</w:t>
            </w:r>
          </w:p>
        </w:tc>
      </w:tr>
      <w:tr>
        <w:tc>
          <w:tcPr>
            <w:tcW w:type="dxa" w:w="10482"/>
            <w:tcMar>
              <w:top w:w="120" w:type="dxa"/>
              <w:start w:w="120" w:type="dxa"/>
              <w:bottom w:w="160" w:type="dxa"/>
              <w:end w:w="120" w:type="dxa"/>
            </w:tcMar>
          </w:tcPr>
          <w:p>
            <w:r>
              <w:rPr>
                <w:b/>
                <w:sz w:val="16"/>
              </w:rPr>
              <w:t>Clés / fermetures / accès secours</w:t>
            </w:r>
          </w:p>
          <w:p>
            <w:pPr>
              <w:spacing w:after="0"/>
            </w:pPr>
            <w:r>
              <w:rPr>
                <w:color w:val="919CA4"/>
                <w:sz w:val="15"/>
              </w:rPr>
              <w:t>................................................................................................</w:t>
            </w:r>
          </w:p>
        </w:tc>
      </w:tr>
    </w:tbl>
    <w:p>
      <w:r>
        <w:t>Clauses / précisions : ........................................................................................................................................</w:t>
      </w:r>
    </w:p>
    <w:p>
      <w:pPr>
        <w:pStyle w:val="Heading1"/>
      </w:pPr>
      <w:r>
        <w:t>Responsabilités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Entretien / ménage</w:t>
            </w:r>
          </w:p>
          <w:p>
            <w:pPr>
              <w:spacing w:after="0"/>
            </w:pPr>
            <w:r>
              <w:rPr>
                <w:color w:val="919CA4"/>
                <w:sz w:val="15"/>
              </w:rPr>
              <w:t>................................................................................................</w:t>
            </w:r>
          </w:p>
        </w:tc>
      </w:tr>
      <w:tr>
        <w:tc>
          <w:tcPr>
            <w:tcW w:type="dxa" w:w="10482"/>
            <w:tcMar>
              <w:top w:w="120" w:type="dxa"/>
              <w:start w:w="120" w:type="dxa"/>
              <w:bottom w:w="160" w:type="dxa"/>
              <w:end w:w="120" w:type="dxa"/>
            </w:tcMar>
          </w:tcPr>
          <w:p>
            <w:r>
              <w:rPr>
                <w:b/>
                <w:sz w:val="16"/>
              </w:rPr>
              <w:t>Dégradations</w:t>
            </w:r>
          </w:p>
          <w:p>
            <w:pPr>
              <w:spacing w:after="0"/>
            </w:pPr>
            <w:r>
              <w:rPr>
                <w:color w:val="919CA4"/>
                <w:sz w:val="15"/>
              </w:rPr>
              <w:t>................................................................................................</w:t>
            </w:r>
          </w:p>
        </w:tc>
      </w:tr>
      <w:tr>
        <w:tc>
          <w:tcPr>
            <w:tcW w:type="dxa" w:w="10482"/>
            <w:tcMar>
              <w:top w:w="120" w:type="dxa"/>
              <w:start w:w="120" w:type="dxa"/>
              <w:bottom w:w="160" w:type="dxa"/>
              <w:end w:w="120" w:type="dxa"/>
            </w:tcMar>
          </w:tcPr>
          <w:p>
            <w:r>
              <w:rPr>
                <w:b/>
                <w:sz w:val="16"/>
              </w:rPr>
              <w:t>Assurances</w:t>
            </w:r>
          </w:p>
          <w:p>
            <w:pPr>
              <w:spacing w:after="0"/>
            </w:pPr>
            <w:r>
              <w:rPr>
                <w:color w:val="919CA4"/>
                <w:sz w:val="15"/>
              </w:rPr>
              <w:t>................................................................................................</w:t>
            </w:r>
          </w:p>
        </w:tc>
      </w:tr>
      <w:tr>
        <w:tc>
          <w:tcPr>
            <w:tcW w:type="dxa" w:w="10482"/>
            <w:tcMar>
              <w:top w:w="120" w:type="dxa"/>
              <w:start w:w="120" w:type="dxa"/>
              <w:bottom w:w="160" w:type="dxa"/>
              <w:end w:w="120" w:type="dxa"/>
            </w:tcMar>
          </w:tcPr>
          <w:p>
            <w:r>
              <w:rPr>
                <w:b/>
                <w:sz w:val="16"/>
              </w:rPr>
              <w:t>Signalement des anomalies</w:t>
            </w:r>
          </w:p>
          <w:p>
            <w:pPr>
              <w:spacing w:after="0"/>
            </w:pPr>
            <w:r>
              <w:rPr>
                <w:color w:val="919CA4"/>
                <w:sz w:val="15"/>
              </w:rPr>
              <w:t>................................................................................................</w:t>
            </w:r>
          </w:p>
        </w:tc>
      </w:tr>
    </w:tbl>
    <w:p>
      <w:r>
        <w:t>Clauses / précisions : ........................................................................................................................................</w:t>
      </w:r>
    </w:p>
    <w:p>
      <w:pPr>
        <w:pStyle w:val="Heading1"/>
      </w:pPr>
      <w:r>
        <w:t>Conditions financières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Gratuité / redevance / charges</w:t>
            </w:r>
          </w:p>
          <w:p>
            <w:pPr>
              <w:spacing w:after="0"/>
            </w:pPr>
            <w:r>
              <w:rPr>
                <w:color w:val="919CA4"/>
                <w:sz w:val="15"/>
              </w:rPr>
              <w:t>................................................................................................</w:t>
            </w:r>
          </w:p>
        </w:tc>
      </w:tr>
    </w:tbl>
    <w:p>
      <w:r>
        <w:t>Clauses / précisions : ........................................................................................................................................</w:t>
      </w:r>
    </w:p>
    <w:p>
      <w:pPr>
        <w:pStyle w:val="Heading1"/>
      </w:pPr>
      <w:r>
        <w:t>Signatures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Date</w:t>
            </w:r>
          </w:p>
          <w:p>
            <w:pPr>
              <w:spacing w:after="0"/>
            </w:pPr>
            <w:r>
              <w:rPr>
                <w:color w:val="919CA4"/>
                <w:sz w:val="15"/>
              </w:rPr>
              <w:t>................................................................................................</w:t>
            </w:r>
          </w:p>
        </w:tc>
      </w:tr>
      <w:tr>
        <w:tc>
          <w:tcPr>
            <w:tcW w:type="dxa" w:w="10482"/>
            <w:tcMar>
              <w:top w:w="120" w:type="dxa"/>
              <w:start w:w="120" w:type="dxa"/>
              <w:bottom w:w="160" w:type="dxa"/>
              <w:end w:w="120" w:type="dxa"/>
            </w:tcMar>
          </w:tcPr>
          <w:p>
            <w:r>
              <w:rPr>
                <w:b/>
                <w:sz w:val="16"/>
              </w:rPr>
              <w:t>Gestionnaire</w:t>
            </w:r>
          </w:p>
          <w:p>
            <w:pPr>
              <w:spacing w:after="0"/>
            </w:pPr>
            <w:r>
              <w:rPr>
                <w:color w:val="919CA4"/>
                <w:sz w:val="15"/>
              </w:rPr>
              <w:t>................................................................................................</w:t>
            </w:r>
          </w:p>
        </w:tc>
      </w:tr>
      <w:tr>
        <w:tc>
          <w:tcPr>
            <w:tcW w:type="dxa" w:w="10482"/>
            <w:tcMar>
              <w:top w:w="120" w:type="dxa"/>
              <w:start w:w="120" w:type="dxa"/>
              <w:bottom w:w="160" w:type="dxa"/>
              <w:end w:w="120" w:type="dxa"/>
            </w:tcMar>
          </w:tcPr>
          <w:p>
            <w:r>
              <w:rPr>
                <w:b/>
                <w:sz w:val="16"/>
              </w:rPr>
              <w:t>Organisateur</w:t>
            </w:r>
          </w:p>
          <w:p>
            <w:pPr>
              <w:spacing w:after="0"/>
            </w:pPr>
            <w:r>
              <w:rPr>
                <w:color w:val="919CA4"/>
                <w:sz w:val="15"/>
              </w:rPr>
              <w:t>................................................................................................</w:t>
            </w:r>
          </w:p>
        </w:tc>
      </w:tr>
    </w:tbl>
    <w:p>
      <w:r>
        <w:t>Clauses / précisions : ........................................................................................................................................</w:t>
      </w:r>
    </w:p>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p>
      <w:pPr>
        <w:spacing w:after="60"/>
      </w:pPr>
      <w:r>
        <w:rPr>
          <w:b/>
          <w:sz w:val="17"/>
        </w:rPr>
        <w:t>• Service-Public.fr - Règles de sécurité incendie d’un établissement recevant du public</w:t>
      </w:r>
    </w:p>
    <w:p>
      <w:pPr>
        <w:spacing w:after="40"/>
        <w:ind w:left="198"/>
      </w:pPr>
      <w:r>
        <w:rPr>
          <w:color w:val="465966"/>
          <w:sz w:val="14"/>
        </w:rPr>
        <w:t>Registre de sécurité ERP et obligations associées</w:t>
        <w:br/>
        <w:t>https://entreprendre.service-public.fr/vosdroits/F31684</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AJ-ACM-029 - version 1.0 - vérifié le 28/08/2026 - animyjob.com/documents-acm/convention-mise-a-disposition-locaux-acm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