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Panneau contacts utiles et urgences ACM</w:t>
      </w:r>
    </w:p>
    <w:p>
      <w:pPr>
        <w:spacing w:after="160"/>
      </w:pPr>
      <w:r>
        <w:t>Panneau personnalisable regroupant les contacts utiles à afficher ou rendre immédiatement accessibles.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Urgences nationales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SAMU 15</w:t>
            </w:r>
          </w:p>
          <w:p>
            <w:pPr>
              <w:spacing w:after="0"/>
            </w:pPr>
            <w:r>
              <w:rPr>
                <w:color w:val="919CA4"/>
                <w:sz w:val="15"/>
              </w:rPr>
              <w:t>................................................................................................</w:t>
            </w:r>
          </w:p>
        </w:tc>
        <w:tc>
          <w:tcPr>
            <w:tcW w:type="dxa" w:w="5241"/>
            <w:tcMar>
              <w:top w:w="120" w:type="dxa"/>
              <w:start w:w="120" w:type="dxa"/>
              <w:bottom w:w="160" w:type="dxa"/>
              <w:end w:w="120" w:type="dxa"/>
            </w:tcMar>
          </w:tcPr>
          <w:p>
            <w:r>
              <w:rPr>
                <w:b/>
                <w:sz w:val="16"/>
              </w:rPr>
              <w:t>Police / Gendarmerie 17</w:t>
            </w:r>
          </w:p>
          <w:p>
            <w:pPr>
              <w:spacing w:after="0"/>
            </w:pPr>
            <w:r>
              <w:rPr>
                <w:color w:val="919CA4"/>
                <w:sz w:val="15"/>
              </w:rPr>
              <w:t>................................................................................................</w:t>
            </w:r>
          </w:p>
        </w:tc>
      </w:tr>
      <w:tr>
        <w:tc>
          <w:tcPr>
            <w:tcW w:type="dxa" w:w="5241"/>
            <w:tcMar>
              <w:top w:w="120" w:type="dxa"/>
              <w:start w:w="120" w:type="dxa"/>
              <w:bottom w:w="160" w:type="dxa"/>
              <w:end w:w="120" w:type="dxa"/>
            </w:tcMar>
          </w:tcPr>
          <w:p>
            <w:r>
              <w:rPr>
                <w:b/>
                <w:sz w:val="16"/>
              </w:rPr>
              <w:t>Pompiers 18</w:t>
            </w:r>
          </w:p>
          <w:p>
            <w:pPr>
              <w:spacing w:after="0"/>
            </w:pPr>
            <w:r>
              <w:rPr>
                <w:color w:val="919CA4"/>
                <w:sz w:val="15"/>
              </w:rPr>
              <w:t>................................................................................................</w:t>
            </w:r>
          </w:p>
        </w:tc>
        <w:tc>
          <w:tcPr>
            <w:tcW w:type="dxa" w:w="5241"/>
            <w:tcMar>
              <w:top w:w="120" w:type="dxa"/>
              <w:start w:w="120" w:type="dxa"/>
              <w:bottom w:w="160" w:type="dxa"/>
              <w:end w:w="120" w:type="dxa"/>
            </w:tcMar>
          </w:tcPr>
          <w:p>
            <w:r>
              <w:rPr>
                <w:b/>
                <w:sz w:val="16"/>
              </w:rPr>
              <w:t>112</w:t>
            </w:r>
          </w:p>
          <w:p>
            <w:pPr>
              <w:spacing w:after="0"/>
            </w:pPr>
            <w:r>
              <w:rPr>
                <w:color w:val="919CA4"/>
                <w:sz w:val="15"/>
              </w:rPr>
              <w:t>................................................................................................</w:t>
            </w:r>
          </w:p>
        </w:tc>
      </w:tr>
      <w:tr>
        <w:tc>
          <w:tcPr>
            <w:tcW w:type="dxa" w:w="5241"/>
            <w:tcMar>
              <w:top w:w="120" w:type="dxa"/>
              <w:start w:w="120" w:type="dxa"/>
              <w:bottom w:w="160" w:type="dxa"/>
              <w:end w:w="120" w:type="dxa"/>
            </w:tcMar>
          </w:tcPr>
          <w:p>
            <w:r>
              <w:rPr>
                <w:b/>
                <w:sz w:val="16"/>
              </w:rPr>
              <w:t>119 Enfance en danger</w:t>
            </w:r>
          </w:p>
          <w:p>
            <w:pPr>
              <w:spacing w:after="0"/>
            </w:pPr>
            <w:r>
              <w:rPr>
                <w:color w:val="919CA4"/>
                <w:sz w:val="15"/>
              </w:rPr>
              <w:t>................................................................................................</w:t>
            </w:r>
          </w:p>
        </w:tc>
        <w:tc>
          <w:tcPr>
            <w:tcW w:type="dxa" w:w="5241"/>
            <w:tcMar>
              <w:top w:w="120" w:type="dxa"/>
              <w:start w:w="120" w:type="dxa"/>
              <w:bottom w:w="160" w:type="dxa"/>
              <w:end w:w="120" w:type="dxa"/>
            </w:tcMar>
          </w:tcPr>
          <w:p>
            <w:r>
              <w:rPr>
                <w:b/>
                <w:sz w:val="16"/>
              </w:rPr>
              <w:t>Centre antipoison local</w:t>
            </w:r>
          </w:p>
          <w:p>
            <w:pPr>
              <w:spacing w:after="0"/>
            </w:pPr>
            <w:r>
              <w:rPr>
                <w:color w:val="919CA4"/>
                <w:sz w:val="15"/>
              </w:rPr>
              <w:t>................................................................................................</w:t>
            </w:r>
          </w:p>
        </w:tc>
      </w:tr>
    </w:tbl>
    <w:p>
      <w:pPr>
        <w:pStyle w:val="Heading1"/>
      </w:pPr>
      <w:r>
        <w:t>Contacts locaux à compléter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Direction ACM</w:t>
            </w:r>
          </w:p>
          <w:p>
            <w:pPr>
              <w:spacing w:after="0"/>
            </w:pPr>
            <w:r>
              <w:rPr>
                <w:color w:val="919CA4"/>
                <w:sz w:val="15"/>
              </w:rPr>
              <w:t>................................................................................................</w:t>
            </w:r>
          </w:p>
        </w:tc>
        <w:tc>
          <w:tcPr>
            <w:tcW w:type="dxa" w:w="5241"/>
            <w:tcMar>
              <w:top w:w="120" w:type="dxa"/>
              <w:start w:w="120" w:type="dxa"/>
              <w:bottom w:w="160" w:type="dxa"/>
              <w:end w:w="120" w:type="dxa"/>
            </w:tcMar>
          </w:tcPr>
          <w:p>
            <w:r>
              <w:rPr>
                <w:b/>
                <w:sz w:val="16"/>
              </w:rPr>
              <w:t>Organisateur</w:t>
            </w:r>
          </w:p>
          <w:p>
            <w:pPr>
              <w:spacing w:after="0"/>
            </w:pPr>
            <w:r>
              <w:rPr>
                <w:color w:val="919CA4"/>
                <w:sz w:val="15"/>
              </w:rPr>
              <w:t>................................................................................................</w:t>
            </w:r>
          </w:p>
        </w:tc>
      </w:tr>
      <w:tr>
        <w:tc>
          <w:tcPr>
            <w:tcW w:type="dxa" w:w="5241"/>
            <w:tcMar>
              <w:top w:w="120" w:type="dxa"/>
              <w:start w:w="120" w:type="dxa"/>
              <w:bottom w:w="160" w:type="dxa"/>
              <w:end w:w="120" w:type="dxa"/>
            </w:tcMar>
          </w:tcPr>
          <w:p>
            <w:r>
              <w:rPr>
                <w:b/>
                <w:sz w:val="16"/>
              </w:rPr>
              <w:t>SDJES du département d’accueil</w:t>
            </w:r>
          </w:p>
          <w:p>
            <w:pPr>
              <w:spacing w:after="0"/>
            </w:pPr>
            <w:r>
              <w:rPr>
                <w:color w:val="919CA4"/>
                <w:sz w:val="15"/>
              </w:rPr>
              <w:t>................................................................................................</w:t>
            </w:r>
          </w:p>
        </w:tc>
        <w:tc>
          <w:tcPr>
            <w:tcW w:type="dxa" w:w="5241"/>
            <w:tcMar>
              <w:top w:w="120" w:type="dxa"/>
              <w:start w:w="120" w:type="dxa"/>
              <w:bottom w:w="160" w:type="dxa"/>
              <w:end w:w="120" w:type="dxa"/>
            </w:tcMar>
          </w:tcPr>
          <w:p>
            <w:r>
              <w:rPr>
                <w:b/>
                <w:sz w:val="16"/>
              </w:rPr>
              <w:t>Médecin / maison médicale</w:t>
            </w:r>
          </w:p>
          <w:p>
            <w:pPr>
              <w:spacing w:after="0"/>
            </w:pPr>
            <w:r>
              <w:rPr>
                <w:color w:val="919CA4"/>
                <w:sz w:val="15"/>
              </w:rPr>
              <w:t>................................................................................................</w:t>
            </w:r>
          </w:p>
        </w:tc>
      </w:tr>
      <w:tr>
        <w:tc>
          <w:tcPr>
            <w:tcW w:type="dxa" w:w="5241"/>
            <w:tcMar>
              <w:top w:w="120" w:type="dxa"/>
              <w:start w:w="120" w:type="dxa"/>
              <w:bottom w:w="160" w:type="dxa"/>
              <w:end w:w="120" w:type="dxa"/>
            </w:tcMar>
          </w:tcPr>
          <w:p>
            <w:r>
              <w:rPr>
                <w:b/>
                <w:sz w:val="16"/>
              </w:rPr>
              <w:t>Hôpital / urgences</w:t>
            </w:r>
          </w:p>
          <w:p>
            <w:pPr>
              <w:spacing w:after="0"/>
            </w:pPr>
            <w:r>
              <w:rPr>
                <w:color w:val="919CA4"/>
                <w:sz w:val="15"/>
              </w:rPr>
              <w:t>................................................................................................</w:t>
            </w:r>
          </w:p>
        </w:tc>
        <w:tc>
          <w:tcPr>
            <w:tcW w:type="dxa" w:w="5241"/>
            <w:tcMar>
              <w:top w:w="120" w:type="dxa"/>
              <w:start w:w="120" w:type="dxa"/>
              <w:bottom w:w="160" w:type="dxa"/>
              <w:end w:w="120" w:type="dxa"/>
            </w:tcMar>
          </w:tcPr>
          <w:p>
            <w:r>
              <w:rPr>
                <w:b/>
                <w:sz w:val="16"/>
              </w:rPr>
              <w:t>ARS</w:t>
            </w:r>
          </w:p>
          <w:p>
            <w:pPr>
              <w:spacing w:after="0"/>
            </w:pPr>
            <w:r>
              <w:rPr>
                <w:color w:val="919CA4"/>
                <w:sz w:val="15"/>
              </w:rPr>
              <w:t>................................................................................................</w:t>
            </w:r>
          </w:p>
        </w:tc>
      </w:tr>
      <w:tr>
        <w:tc>
          <w:tcPr>
            <w:tcW w:type="dxa" w:w="5241"/>
            <w:tcMar>
              <w:top w:w="120" w:type="dxa"/>
              <w:start w:w="120" w:type="dxa"/>
              <w:bottom w:w="160" w:type="dxa"/>
              <w:end w:w="120" w:type="dxa"/>
            </w:tcMar>
          </w:tcPr>
          <w:p>
            <w:r>
              <w:rPr>
                <w:b/>
                <w:sz w:val="16"/>
              </w:rPr>
              <w:t>CRIP / conseil départemental</w:t>
            </w:r>
          </w:p>
          <w:p>
            <w:pPr>
              <w:spacing w:after="0"/>
            </w:pPr>
            <w:r>
              <w:rPr>
                <w:color w:val="919CA4"/>
                <w:sz w:val="15"/>
              </w:rPr>
              <w:t>................................................................................................</w:t>
            </w:r>
          </w:p>
        </w:tc>
        <w:tc>
          <w:tcPr>
            <w:tcW w:type="dxa" w:w="5241"/>
            <w:tcMar>
              <w:top w:w="120" w:type="dxa"/>
              <w:start w:w="120" w:type="dxa"/>
              <w:bottom w:w="160" w:type="dxa"/>
              <w:end w:w="120" w:type="dxa"/>
            </w:tcMar>
          </w:tcPr>
          <w:p>
            <w:r>
              <w:rPr>
                <w:b/>
                <w:sz w:val="16"/>
              </w:rPr>
              <w:t>Mairie / gestionnaire des locaux</w:t>
            </w:r>
          </w:p>
          <w:p>
            <w:pPr>
              <w:spacing w:after="0"/>
            </w:pPr>
            <w:r>
              <w:rPr>
                <w:color w:val="919CA4"/>
                <w:sz w:val="15"/>
              </w:rPr>
              <w:t>................................................................................................</w:t>
            </w:r>
          </w:p>
        </w:tc>
      </w:tr>
    </w:tbl>
    <w:p>
      <w:pPr>
        <w:pStyle w:val="Heading1"/>
      </w:pPr>
      <w:r>
        <w:t>Adresse à communiquer aux secours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du site</w:t>
            </w:r>
          </w:p>
          <w:p>
            <w:pPr>
              <w:spacing w:after="0"/>
            </w:pPr>
            <w:r>
              <w:rPr>
                <w:color w:val="919CA4"/>
                <w:sz w:val="15"/>
              </w:rPr>
              <w:t>................................................................................................</w:t>
            </w:r>
          </w:p>
        </w:tc>
        <w:tc>
          <w:tcPr>
            <w:tcW w:type="dxa" w:w="5241"/>
            <w:tcMar>
              <w:top w:w="120" w:type="dxa"/>
              <w:start w:w="120" w:type="dxa"/>
              <w:bottom w:w="160" w:type="dxa"/>
              <w:end w:w="120" w:type="dxa"/>
            </w:tcMar>
          </w:tcPr>
          <w:p>
            <w:r>
              <w:rPr>
                <w:b/>
                <w:sz w:val="16"/>
              </w:rPr>
              <w:t>Adresse complète</w:t>
            </w:r>
          </w:p>
          <w:p>
            <w:pPr>
              <w:spacing w:after="0"/>
            </w:pPr>
            <w:r>
              <w:rPr>
                <w:color w:val="919CA4"/>
                <w:sz w:val="15"/>
              </w:rPr>
              <w:t>................................................................................................</w:t>
            </w:r>
          </w:p>
        </w:tc>
      </w:tr>
      <w:tr>
        <w:tc>
          <w:tcPr>
            <w:tcW w:type="dxa" w:w="5241"/>
            <w:tcMar>
              <w:top w:w="120" w:type="dxa"/>
              <w:start w:w="120" w:type="dxa"/>
              <w:bottom w:w="160" w:type="dxa"/>
              <w:end w:w="120" w:type="dxa"/>
            </w:tcMar>
          </w:tcPr>
          <w:p>
            <w:r>
              <w:rPr>
                <w:b/>
                <w:sz w:val="16"/>
              </w:rPr>
              <w:t>Point d’accès / portail</w:t>
            </w:r>
          </w:p>
          <w:p>
            <w:pPr>
              <w:spacing w:after="0"/>
            </w:pPr>
            <w:r>
              <w:rPr>
                <w:color w:val="919CA4"/>
                <w:sz w:val="15"/>
              </w:rPr>
              <w:t>................................................................................................</w:t>
            </w:r>
          </w:p>
        </w:tc>
        <w:tc>
          <w:tcPr>
            <w:tcW w:type="dxa" w:w="5241"/>
            <w:tcMar>
              <w:top w:w="120" w:type="dxa"/>
              <w:start w:w="120" w:type="dxa"/>
              <w:bottom w:w="160" w:type="dxa"/>
              <w:end w:w="120" w:type="dxa"/>
            </w:tcMar>
          </w:tcPr>
          <w:p>
            <w:r>
              <w:rPr>
                <w:b/>
                <w:sz w:val="16"/>
              </w:rPr>
              <w:t>Coordonnées GPS facultatives</w:t>
            </w:r>
          </w:p>
          <w:p>
            <w:pPr>
              <w:spacing w:after="0"/>
            </w:pPr>
            <w:r>
              <w:rPr>
                <w:color w:val="919CA4"/>
                <w:sz w:val="15"/>
              </w:rPr>
              <w:t>................................................................................................</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p>
      <w:pPr>
        <w:spacing w:after="60"/>
      </w:pPr>
      <w:r>
        <w:rPr>
          <w:b/>
          <w:sz w:val="17"/>
        </w:rPr>
        <w:t>• France Enfance Protégée - Documentation officielle du 119 - Allô enfance en danger</w:t>
      </w:r>
    </w:p>
    <w:p>
      <w:pPr>
        <w:spacing w:after="40"/>
        <w:ind w:left="198"/>
      </w:pPr>
      <w:r>
        <w:rPr>
          <w:color w:val="465966"/>
          <w:sz w:val="14"/>
        </w:rPr>
        <w:t>Service national 119</w:t>
        <w:br/>
        <w:t>https://www.allo119.gouv.fr/communication-documentation</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AJ-ACM-008 - version 2.0 - vérifié le 28/08/2026 - animyjob.com/documents-acm/contacts-urgence-acm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